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5246"/>
      </w:tblGrid>
      <w:tr w:rsidR="006218FB" w:rsidRPr="00592D17" w:rsidTr="006218F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218FB" w:rsidRPr="00592D17" w:rsidRDefault="006218FB" w:rsidP="006218FB">
            <w:pPr>
              <w:spacing w:after="0"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218FB" w:rsidRPr="00592D17" w:rsidRDefault="006218FB" w:rsidP="006218FB">
            <w:pPr>
              <w:spacing w:after="0"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218FB" w:rsidRPr="00592D17" w:rsidRDefault="006218FB" w:rsidP="006218FB">
            <w:pPr>
              <w:spacing w:after="0"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2D17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6218FB" w:rsidRPr="00592D17" w:rsidRDefault="006218FB" w:rsidP="006218FB">
            <w:pPr>
              <w:spacing w:after="0"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2D17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Заведующая МБДОУ </w:t>
            </w:r>
            <w:r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ЦРР </w:t>
            </w:r>
            <w:proofErr w:type="spellStart"/>
            <w:r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/с </w:t>
            </w:r>
            <w:r w:rsidRPr="00592D17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№ 24</w:t>
            </w:r>
          </w:p>
          <w:p w:rsidR="006218FB" w:rsidRPr="00592D17" w:rsidRDefault="006218FB" w:rsidP="006218FB">
            <w:pPr>
              <w:spacing w:after="0"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92D17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_____________Алиева</w:t>
            </w:r>
            <w:proofErr w:type="spellEnd"/>
            <w:r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Э.М.</w:t>
            </w:r>
          </w:p>
          <w:p w:rsidR="006218FB" w:rsidRPr="00592D17" w:rsidRDefault="006218FB" w:rsidP="006218FB">
            <w:pPr>
              <w:spacing w:after="0"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«____»____________________2021</w:t>
            </w:r>
            <w:r w:rsidRPr="00592D17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6218FB" w:rsidRPr="00592D17" w:rsidRDefault="006218FB" w:rsidP="006218FB">
            <w:pPr>
              <w:spacing w:after="0"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01B41" w:rsidRPr="009418A6" w:rsidRDefault="00D01B41" w:rsidP="009F1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B41" w:rsidRPr="00F924A8" w:rsidRDefault="00D01B41" w:rsidP="00F924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01B41" w:rsidRPr="009418A6" w:rsidRDefault="00D01B41" w:rsidP="00941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B41" w:rsidRPr="00F924A8" w:rsidRDefault="00D01B41" w:rsidP="009418A6">
      <w:pPr>
        <w:spacing w:after="0"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01B41" w:rsidRPr="00F924A8" w:rsidRDefault="00D01B41" w:rsidP="009418A6">
      <w:pPr>
        <w:spacing w:after="0"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01B41" w:rsidRPr="009F1E82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9F1E82"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ПОЛОЖЕНИЕ</w:t>
      </w:r>
    </w:p>
    <w:p w:rsidR="00D01B41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D01B41" w:rsidRPr="009F1E82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«О ПЕДАГОГИЧЕСКОМ СОВЕТЕ»</w:t>
      </w:r>
      <w:r w:rsidRPr="009F1E82"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D01B41" w:rsidRPr="009F1E82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D01B41" w:rsidRPr="00767F79" w:rsidRDefault="00D01B41" w:rsidP="00767F79">
      <w:pPr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767F79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образовательное учреждение </w:t>
      </w:r>
      <w:r w:rsidRPr="00767F79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детский сад №24 «Ромашка»</w:t>
      </w: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Pr="009418A6" w:rsidRDefault="00D01B41" w:rsidP="009418A6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1B41" w:rsidRDefault="00D01B41" w:rsidP="004175FD">
      <w:pPr>
        <w:shd w:val="clear" w:color="auto" w:fill="FFFFFF"/>
        <w:spacing w:before="100" w:beforeAutospacing="1" w:after="177" w:line="403" w:lineRule="atLeast"/>
        <w:ind w:left="284"/>
        <w:jc w:val="both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</w:p>
    <w:p w:rsidR="00D01B41" w:rsidRPr="009418A6" w:rsidRDefault="00D01B41" w:rsidP="004175FD">
      <w:pPr>
        <w:shd w:val="clear" w:color="auto" w:fill="FFFFFF"/>
        <w:spacing w:before="100" w:beforeAutospacing="1" w:after="177" w:line="403" w:lineRule="atLeast"/>
        <w:ind w:left="284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1"/>
          <w:szCs w:val="31"/>
          <w:lang w:eastAsia="ru-RU"/>
        </w:rPr>
        <w:t xml:space="preserve">1.  </w:t>
      </w:r>
      <w:r w:rsidRPr="009418A6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Общие положения.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1.1 Настоящее положение разработано  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бюджетного   дошкольного образовательног</w:t>
      </w:r>
      <w:r>
        <w:rPr>
          <w:rFonts w:ascii="Times New Roman" w:hAnsi="Times New Roman" w:cs="Times New Roman"/>
          <w:sz w:val="31"/>
          <w:szCs w:val="31"/>
          <w:lang w:eastAsia="ru-RU"/>
        </w:rPr>
        <w:t>о учреждения «Детский  сад № 24 .</w:t>
      </w:r>
      <w:proofErr w:type="gramEnd"/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1.2 Педагогический совет действует 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1.3Педагогический совет коллегиальный орган управления образовательной деятельностью МБДОУ (ч. 2 ст. 26 Закона)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1.4 Изменения и дополнения  в настоящее положение вносятся  на педагогическом совете и утверждаются заведующим МБДОУ.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1.5</w:t>
      </w: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 xml:space="preserve"> К</w:t>
      </w:r>
      <w:proofErr w:type="gram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>аждый педагогический работник МБДОУ с момента заключения  трудового договора и до прекращения его действия является членом  педагогического совета.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1.6 Срок данного положения не ограничен. Положение действует до принятия нового.</w:t>
      </w:r>
    </w:p>
    <w:p w:rsidR="00D01B41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2. Функции педагогического совета.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2.1. Функциями педагогического совета являются:</w:t>
      </w:r>
    </w:p>
    <w:p w:rsidR="00D01B41" w:rsidRPr="009418A6" w:rsidRDefault="00D01B41" w:rsidP="009418A6">
      <w:pPr>
        <w:numPr>
          <w:ilvl w:val="0"/>
          <w:numId w:val="59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</w:t>
      </w: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ч</w:t>
      </w:r>
      <w:proofErr w:type="gram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>.1 ст. 28 Закона);</w:t>
      </w:r>
    </w:p>
    <w:p w:rsidR="00D01B41" w:rsidRPr="009418A6" w:rsidRDefault="00D01B41" w:rsidP="009418A6">
      <w:pPr>
        <w:numPr>
          <w:ilvl w:val="0"/>
          <w:numId w:val="58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определение содержания образования (</w:t>
      </w: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ч</w:t>
      </w:r>
      <w:proofErr w:type="gram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>.2 ст.28 Закона);</w:t>
      </w:r>
    </w:p>
    <w:p w:rsidR="00D01B41" w:rsidRPr="009418A6" w:rsidRDefault="00D01B41" w:rsidP="009418A6">
      <w:pPr>
        <w:numPr>
          <w:ilvl w:val="0"/>
          <w:numId w:val="57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внедрение в практику  работы Организации  современных практик обучения и воспитания инновационного педагогического опыта (п. 22 ч. 3 ст. 28 Закона);</w:t>
      </w:r>
    </w:p>
    <w:p w:rsidR="00D01B41" w:rsidRPr="009418A6" w:rsidRDefault="00D01B41" w:rsidP="009418A6">
      <w:pPr>
        <w:numPr>
          <w:ilvl w:val="0"/>
          <w:numId w:val="56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повышение профессионального мастерства, развитие творческой активности педагогических работников Организации (п.22 ч.3 ст. 28 Закона)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 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3. Компетенция педагогического совета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3.1. Педагогический совет принимает:</w:t>
      </w:r>
    </w:p>
    <w:p w:rsidR="00D01B41" w:rsidRPr="009418A6" w:rsidRDefault="00D01B41" w:rsidP="009418A6">
      <w:pPr>
        <w:numPr>
          <w:ilvl w:val="0"/>
          <w:numId w:val="55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локальные нормативные  акты, содержащие нормы, регулирующие образовательные отношения (</w:t>
      </w: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ч</w:t>
      </w:r>
      <w:proofErr w:type="gram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>.1 ст. 30 Закона);</w:t>
      </w:r>
    </w:p>
    <w:p w:rsidR="00D01B41" w:rsidRPr="009418A6" w:rsidRDefault="00D01B41" w:rsidP="009418A6">
      <w:pPr>
        <w:numPr>
          <w:ilvl w:val="0"/>
          <w:numId w:val="54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локальные нормативные акты по основным вопросам организации  и осуществления образовательной деятельности (п.1 ч.3ст. 28; ч. 2 ст. 30 Закона)</w:t>
      </w:r>
    </w:p>
    <w:p w:rsidR="00D01B41" w:rsidRPr="009418A6" w:rsidRDefault="00D01B41" w:rsidP="009418A6">
      <w:pPr>
        <w:numPr>
          <w:ilvl w:val="0"/>
          <w:numId w:val="53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образовательные программы (п.6 ч. 3 ст. 28 Закона);</w:t>
      </w:r>
    </w:p>
    <w:p w:rsidR="00D01B41" w:rsidRPr="009418A6" w:rsidRDefault="00D01B41" w:rsidP="009418A6">
      <w:pPr>
        <w:numPr>
          <w:ilvl w:val="0"/>
          <w:numId w:val="52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рабочие программы педагогических работников (п. 22 ч. 3 ст. 28 Закона);</w:t>
      </w:r>
    </w:p>
    <w:p w:rsidR="00D01B41" w:rsidRPr="009418A6" w:rsidRDefault="00D01B41" w:rsidP="009418A6">
      <w:pPr>
        <w:numPr>
          <w:ilvl w:val="0"/>
          <w:numId w:val="51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решение о расстановке кадров на новый учебный год  (п. 22.ч. 3 ст. 28 Закона).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3.2 Педагогический совет организует:</w:t>
      </w:r>
    </w:p>
    <w:p w:rsidR="00D01B41" w:rsidRPr="009418A6" w:rsidRDefault="00D01B41" w:rsidP="009418A6">
      <w:pPr>
        <w:numPr>
          <w:ilvl w:val="0"/>
          <w:numId w:val="50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изучение и обсуждение законов нормативно – правовых  документов Российской Федерации, субъекта Российской Федерации  (п. 22 ч. 3 ст. 28 Закона);</w:t>
      </w:r>
    </w:p>
    <w:p w:rsidR="00D01B41" w:rsidRPr="009418A6" w:rsidRDefault="00D01B41" w:rsidP="009418A6">
      <w:pPr>
        <w:numPr>
          <w:ilvl w:val="0"/>
          <w:numId w:val="49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</w:t>
      </w: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ч</w:t>
      </w:r>
      <w:proofErr w:type="gram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>.1 ст. 28 Закона);</w:t>
      </w:r>
    </w:p>
    <w:p w:rsidR="00D01B41" w:rsidRPr="009418A6" w:rsidRDefault="00D01B41" w:rsidP="009418A6">
      <w:pPr>
        <w:numPr>
          <w:ilvl w:val="0"/>
          <w:numId w:val="48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обсуждение образовательной программы (п. 6 ч. 3 ст. 28 Закона);</w:t>
      </w:r>
    </w:p>
    <w:p w:rsidR="00D01B41" w:rsidRPr="009418A6" w:rsidRDefault="00D01B41" w:rsidP="009418A6">
      <w:pPr>
        <w:numPr>
          <w:ilvl w:val="0"/>
          <w:numId w:val="47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обсуждение по внесению дополнений, изменений в образовательную программу Организации (п.6 ч. 3 ст. 28 Закона);</w:t>
      </w:r>
    </w:p>
    <w:p w:rsidR="00D01B41" w:rsidRPr="009418A6" w:rsidRDefault="00D01B41" w:rsidP="009418A6">
      <w:pPr>
        <w:numPr>
          <w:ilvl w:val="0"/>
          <w:numId w:val="46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обсуждение (выбор) образовательных технологий для использования при реализации образовательной программы (</w:t>
      </w: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ч</w:t>
      </w:r>
      <w:proofErr w:type="gram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>. 2 ст. 28 Закона);</w:t>
      </w:r>
    </w:p>
    <w:p w:rsidR="00D01B41" w:rsidRPr="009418A6" w:rsidRDefault="00D01B41" w:rsidP="009418A6">
      <w:pPr>
        <w:numPr>
          <w:ilvl w:val="0"/>
          <w:numId w:val="45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обсуждение правил внутреннего распорядка воспитанников (п.1 ч. 3 ст. 28 Закона);</w:t>
      </w:r>
    </w:p>
    <w:p w:rsidR="00D01B41" w:rsidRPr="009418A6" w:rsidRDefault="00D01B41" w:rsidP="009418A6">
      <w:pPr>
        <w:numPr>
          <w:ilvl w:val="0"/>
          <w:numId w:val="44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обсуждение требований к одежде воспитанников (п.18 ч. 3 ст. 28 Закона);</w:t>
      </w:r>
    </w:p>
    <w:p w:rsidR="00D01B41" w:rsidRPr="009418A6" w:rsidRDefault="00D01B41" w:rsidP="009418A6">
      <w:pPr>
        <w:numPr>
          <w:ilvl w:val="0"/>
          <w:numId w:val="43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D01B41" w:rsidRPr="009418A6" w:rsidRDefault="00D01B41" w:rsidP="009418A6">
      <w:pPr>
        <w:numPr>
          <w:ilvl w:val="0"/>
          <w:numId w:val="42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обсуждение публичного доклада (п.22 ч. 3 ст. 28 Закона);</w:t>
      </w:r>
    </w:p>
    <w:p w:rsidR="00D01B41" w:rsidRPr="009418A6" w:rsidRDefault="00D01B41" w:rsidP="009418A6">
      <w:pPr>
        <w:numPr>
          <w:ilvl w:val="0"/>
          <w:numId w:val="41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D01B41" w:rsidRPr="009418A6" w:rsidRDefault="00D01B41" w:rsidP="009418A6">
      <w:pPr>
        <w:numPr>
          <w:ilvl w:val="0"/>
          <w:numId w:val="40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выявление, обобщение, распространение и внедрение инновационного педагогического опыта (п. 22 ч. 33 ст. 28 Закона);</w:t>
      </w:r>
    </w:p>
    <w:p w:rsidR="00D01B41" w:rsidRPr="009418A6" w:rsidRDefault="00D01B41" w:rsidP="009418A6">
      <w:pPr>
        <w:numPr>
          <w:ilvl w:val="0"/>
          <w:numId w:val="39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обсуждение по внесению дополнений, изменений в локальные нормативные акты Организации, содержащие нормы, регулирующие образовательные отношения (</w:t>
      </w: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ч</w:t>
      </w:r>
      <w:proofErr w:type="gram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>.1 ст. 30 Закона);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3.3. Педагогический совет рассматривает информацию:</w:t>
      </w:r>
    </w:p>
    <w:p w:rsidR="00D01B41" w:rsidRPr="009418A6" w:rsidRDefault="00D01B41" w:rsidP="009418A6">
      <w:pPr>
        <w:numPr>
          <w:ilvl w:val="0"/>
          <w:numId w:val="38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о результатах освоения  воспитанниками  образовательной программы в виде целевых ориентиров, представляющих собой  социальнонормативные  возрастные  характеристики  возможных достижений ребенка  на этапе завершения  уровня  дошкольного образования (пп.11, 22 ч.3 ст. 28 Закона;</w:t>
      </w:r>
      <w:proofErr w:type="gramEnd"/>
    </w:p>
    <w:p w:rsidR="00D01B41" w:rsidRPr="009418A6" w:rsidRDefault="00D01B41" w:rsidP="009418A6">
      <w:pPr>
        <w:numPr>
          <w:ilvl w:val="0"/>
          <w:numId w:val="37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о результатах инновационной  и экспериментальной деятельности  (в случае признания МБДОУ региональной  инновационной  или экспериментальной площадкой) (ст. 20 п. 22 ч. 3ст. 28 Закона);</w:t>
      </w:r>
    </w:p>
    <w:p w:rsidR="00D01B41" w:rsidRPr="009418A6" w:rsidRDefault="00D01B41" w:rsidP="009418A6">
      <w:pPr>
        <w:numPr>
          <w:ilvl w:val="0"/>
          <w:numId w:val="36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 результатах  инновационной работы (по всем видам инноваций) (п.22 ч. 3 ст. 28 Закона);</w:t>
      </w:r>
    </w:p>
    <w:p w:rsidR="00D01B41" w:rsidRPr="009418A6" w:rsidRDefault="00D01B41" w:rsidP="009418A6">
      <w:pPr>
        <w:numPr>
          <w:ilvl w:val="0"/>
          <w:numId w:val="35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по использованию и совершенствованию  методов обучения и воспитания, образовательных технологий (п. 12 ч. 3 ст. 28 Закона);</w:t>
      </w:r>
    </w:p>
    <w:p w:rsidR="00D01B41" w:rsidRPr="009418A6" w:rsidRDefault="00D01B41" w:rsidP="009418A6">
      <w:pPr>
        <w:numPr>
          <w:ilvl w:val="0"/>
          <w:numId w:val="34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здорового  и безопасного образа жизни (п.4 ч.1 ст. 48 Закона);</w:t>
      </w:r>
    </w:p>
    <w:p w:rsidR="00D01B41" w:rsidRPr="009418A6" w:rsidRDefault="00D01B41" w:rsidP="009418A6">
      <w:pPr>
        <w:numPr>
          <w:ilvl w:val="0"/>
          <w:numId w:val="33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 создании необходимых условий для охраны  и укрепления  здоровья, организации питания воспитанников (п.15 ч.3 ст. 28 Закона);</w:t>
      </w:r>
    </w:p>
    <w:p w:rsidR="00D01B41" w:rsidRPr="009418A6" w:rsidRDefault="00D01B41" w:rsidP="009418A6">
      <w:pPr>
        <w:numPr>
          <w:ilvl w:val="0"/>
          <w:numId w:val="32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 xml:space="preserve">о результатах </w:t>
      </w:r>
      <w:proofErr w:type="spell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самообследования</w:t>
      </w:r>
      <w:proofErr w:type="spell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 xml:space="preserve"> по состоянию на 1 августа текущего года (п.13 ч. 3 ст. 28 Закона);</w:t>
      </w:r>
    </w:p>
    <w:p w:rsidR="00D01B41" w:rsidRPr="009418A6" w:rsidRDefault="00D01B41" w:rsidP="009418A6">
      <w:pPr>
        <w:numPr>
          <w:ilvl w:val="0"/>
          <w:numId w:val="31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 и необходимой коррекции  нарушений их развития (</w:t>
      </w: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ч</w:t>
      </w:r>
      <w:proofErr w:type="gram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>. 2 ст. 44 п. 22  ч.3 ст. 28 Закона);</w:t>
      </w:r>
    </w:p>
    <w:p w:rsidR="00D01B41" w:rsidRPr="009418A6" w:rsidRDefault="00D01B41" w:rsidP="009418A6">
      <w:pPr>
        <w:numPr>
          <w:ilvl w:val="0"/>
          <w:numId w:val="30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 организации дополнительных образовательных услуг воспитанникам Учреждения (п.22  ч. 3 ст. 28 Закона);</w:t>
      </w:r>
    </w:p>
    <w:p w:rsidR="00D01B41" w:rsidRPr="009418A6" w:rsidRDefault="00D01B41" w:rsidP="009418A6">
      <w:pPr>
        <w:numPr>
          <w:ilvl w:val="0"/>
          <w:numId w:val="30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 организации платных дополнительных услуг воспитанникам МБДОУ (п.22 ч. 3. ст. 28 Закона);</w:t>
      </w:r>
    </w:p>
    <w:p w:rsidR="00D01B41" w:rsidRPr="009418A6" w:rsidRDefault="00D01B41" w:rsidP="009418A6">
      <w:pPr>
        <w:numPr>
          <w:ilvl w:val="0"/>
          <w:numId w:val="29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D01B41" w:rsidRPr="009418A6" w:rsidRDefault="00D01B41" w:rsidP="009418A6">
      <w:pPr>
        <w:numPr>
          <w:ilvl w:val="0"/>
          <w:numId w:val="28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D01B41" w:rsidRPr="009418A6" w:rsidRDefault="00D01B41" w:rsidP="009418A6">
      <w:pPr>
        <w:numPr>
          <w:ilvl w:val="0"/>
          <w:numId w:val="27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 научно-методической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D01B41" w:rsidRPr="009418A6" w:rsidRDefault="00D01B41" w:rsidP="009418A6">
      <w:pPr>
        <w:numPr>
          <w:ilvl w:val="0"/>
          <w:numId w:val="26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 организации конкурсов педагогического мастерства (п. 22 ч. 4 ст. 28 Закона);</w:t>
      </w:r>
    </w:p>
    <w:p w:rsidR="00D01B41" w:rsidRPr="009418A6" w:rsidRDefault="00D01B41" w:rsidP="009418A6">
      <w:pPr>
        <w:numPr>
          <w:ilvl w:val="0"/>
          <w:numId w:val="25"/>
        </w:numPr>
        <w:shd w:val="clear" w:color="auto" w:fill="FFFFFF"/>
        <w:spacing w:after="177" w:line="403" w:lineRule="atLeast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D01B41" w:rsidRPr="009418A6" w:rsidRDefault="00D01B41" w:rsidP="009418A6">
      <w:pPr>
        <w:numPr>
          <w:ilvl w:val="0"/>
          <w:numId w:val="24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 повышении педагогическими работниками своего профессионального уровня (п.7 ч. 1 ст. 48 Закона);</w:t>
      </w:r>
    </w:p>
    <w:p w:rsidR="00D01B41" w:rsidRPr="009418A6" w:rsidRDefault="00D01B41" w:rsidP="009418A6">
      <w:pPr>
        <w:numPr>
          <w:ilvl w:val="0"/>
          <w:numId w:val="23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 ведении официального сайта ДОУ в сети «интернет» (п.21 ч. 3 ст. 28 Закона);</w:t>
      </w:r>
    </w:p>
    <w:p w:rsidR="00D01B41" w:rsidRPr="009418A6" w:rsidRDefault="00D01B41" w:rsidP="009418A6">
      <w:pPr>
        <w:numPr>
          <w:ilvl w:val="0"/>
          <w:numId w:val="22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 выполнении ранее принятых решений педагогического совета (п.22 ч. 3 ст. 28 Закона);</w:t>
      </w:r>
    </w:p>
    <w:p w:rsidR="00D01B41" w:rsidRPr="009418A6" w:rsidRDefault="00D01B41" w:rsidP="009418A6">
      <w:pPr>
        <w:numPr>
          <w:ilvl w:val="0"/>
          <w:numId w:val="21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D01B41" w:rsidRPr="009418A6" w:rsidRDefault="00D01B41" w:rsidP="009418A6">
      <w:pPr>
        <w:numPr>
          <w:ilvl w:val="0"/>
          <w:numId w:val="20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иные  вопросы в соответствии с законодательством Российской Федерации (п. 22 ч. 3 ст. 28 Закона);</w:t>
      </w:r>
    </w:p>
    <w:p w:rsidR="00D01B41" w:rsidRPr="009418A6" w:rsidRDefault="00D01B41" w:rsidP="009418A6">
      <w:pPr>
        <w:numPr>
          <w:ilvl w:val="0"/>
          <w:numId w:val="19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 проведении оценки индивидуального развития воспитанников в рамках  педагогической диагностики (мониторинга)  (п. 22 ч.3 ст. 28 Закона);</w:t>
      </w:r>
    </w:p>
    <w:p w:rsidR="00D01B41" w:rsidRPr="009418A6" w:rsidRDefault="00D01B41" w:rsidP="009418A6">
      <w:pPr>
        <w:numPr>
          <w:ilvl w:val="0"/>
          <w:numId w:val="18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 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4. Организация управления педагогическим советом.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4.1. В работе педагогического совета могут принимать участие:</w:t>
      </w:r>
    </w:p>
    <w:p w:rsidR="00D01B41" w:rsidRPr="009418A6" w:rsidRDefault="00D01B41" w:rsidP="009418A6">
      <w:pPr>
        <w:numPr>
          <w:ilvl w:val="0"/>
          <w:numId w:val="17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члены родительского комитета воспитанников;</w:t>
      </w:r>
    </w:p>
    <w:p w:rsidR="00D01B41" w:rsidRPr="009418A6" w:rsidRDefault="00D01B41" w:rsidP="009418A6">
      <w:pPr>
        <w:numPr>
          <w:ilvl w:val="0"/>
          <w:numId w:val="16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родители (законные представители) несовершеннолетних воспитанников с  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 w:rsidRPr="009418A6">
        <w:rPr>
          <w:rFonts w:ascii="Times New Roman" w:hAnsi="Times New Roman" w:cs="Times New Roman"/>
          <w:sz w:val="31"/>
          <w:szCs w:val="31"/>
          <w:lang w:eastAsia="ru-RU"/>
        </w:rPr>
        <w:t>ч</w:t>
      </w:r>
      <w:proofErr w:type="gramEnd"/>
      <w:r w:rsidRPr="009418A6">
        <w:rPr>
          <w:rFonts w:ascii="Times New Roman" w:hAnsi="Times New Roman" w:cs="Times New Roman"/>
          <w:sz w:val="31"/>
          <w:szCs w:val="31"/>
          <w:lang w:eastAsia="ru-RU"/>
        </w:rPr>
        <w:t>. 1 ст. 54; п. 4 ч. 3 ст. 44; ст. 61 Закона);</w:t>
      </w:r>
    </w:p>
    <w:p w:rsidR="00D01B41" w:rsidRPr="009418A6" w:rsidRDefault="00D01B41" w:rsidP="009418A6">
      <w:pPr>
        <w:numPr>
          <w:ilvl w:val="0"/>
          <w:numId w:val="15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4.2. Лица, приглашенные на педагогический совет, пользуются правом совещательного голоса.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4.3. Педагогический совет избирает председателя сроком на 1 год. Председателем Педагогического совета может являться заведующий МБДОУ. Председатель Педагогического совета:</w:t>
      </w:r>
    </w:p>
    <w:p w:rsidR="00D01B41" w:rsidRPr="009418A6" w:rsidRDefault="00D01B41" w:rsidP="009418A6">
      <w:pPr>
        <w:numPr>
          <w:ilvl w:val="0"/>
          <w:numId w:val="14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действует от имени Педагогического совета;</w:t>
      </w:r>
    </w:p>
    <w:p w:rsidR="00D01B41" w:rsidRPr="009418A6" w:rsidRDefault="00D01B41" w:rsidP="009418A6">
      <w:pPr>
        <w:numPr>
          <w:ilvl w:val="0"/>
          <w:numId w:val="13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информирует членов Педагогического совета о предстоящем заседании за 5 дней;</w:t>
      </w:r>
    </w:p>
    <w:p w:rsidR="00D01B41" w:rsidRPr="009418A6" w:rsidRDefault="00D01B41" w:rsidP="009418A6">
      <w:pPr>
        <w:numPr>
          <w:ilvl w:val="0"/>
          <w:numId w:val="12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регистрирует поступающие в Педагогический совет заявления, обращения, иные материалы;</w:t>
      </w:r>
    </w:p>
    <w:p w:rsidR="00D01B41" w:rsidRPr="009418A6" w:rsidRDefault="00D01B41" w:rsidP="009418A6">
      <w:pPr>
        <w:numPr>
          <w:ilvl w:val="0"/>
          <w:numId w:val="11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определяет повестку заседания Педагогического совета;</w:t>
      </w:r>
    </w:p>
    <w:p w:rsidR="00D01B41" w:rsidRPr="009418A6" w:rsidRDefault="00D01B41" w:rsidP="009418A6">
      <w:pPr>
        <w:numPr>
          <w:ilvl w:val="0"/>
          <w:numId w:val="10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 xml:space="preserve">рассматривает проведения опытно-экспериментального методического направления работы с детьми в различных группах, а также все другие вопросы содержания форм, методов </w:t>
      </w:r>
      <w:r w:rsidRPr="009418A6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воспитательного процесса и способов их реализации, организацию платных образовательных услуг и кружковой работы;</w:t>
      </w:r>
    </w:p>
    <w:p w:rsidR="00D01B41" w:rsidRPr="009418A6" w:rsidRDefault="00D01B41" w:rsidP="009418A6">
      <w:pPr>
        <w:numPr>
          <w:ilvl w:val="0"/>
          <w:numId w:val="9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организует и контролирует выполнение решений педагогического совета;</w:t>
      </w:r>
    </w:p>
    <w:p w:rsidR="00D01B41" w:rsidRPr="009418A6" w:rsidRDefault="00D01B41" w:rsidP="009418A6">
      <w:pPr>
        <w:numPr>
          <w:ilvl w:val="0"/>
          <w:numId w:val="8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утверждает повестку для педагогического совета.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4. 4 Педагогический совет избирает секретаря сроком на один учебный год;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4.5. Педагогический совет работает по плану, составляющему часть годового плана работы МБДОУ.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4.6. Педагогический совет созывается не реже 1 раза в квартал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4.8. Решения педагогического совета правомочны, если на них присутствует не менее 2/3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 xml:space="preserve">4.10. Заведующий в случае несогласия с решением  педагогического совета, приостанавливает выполнение решения, извещает об этом Учредителя, представители которого рассматривают в установленный </w:t>
      </w:r>
      <w:r w:rsidRPr="009418A6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5. Права и ответственность педагогического совета.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5.1 Педагогический совет имеет право:</w:t>
      </w:r>
    </w:p>
    <w:p w:rsidR="00D01B41" w:rsidRPr="009418A6" w:rsidRDefault="00D01B41" w:rsidP="009418A6">
      <w:pPr>
        <w:numPr>
          <w:ilvl w:val="0"/>
          <w:numId w:val="7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участвовать в управлении МБДОУ;</w:t>
      </w:r>
    </w:p>
    <w:p w:rsidR="00D01B41" w:rsidRPr="009418A6" w:rsidRDefault="00D01B41" w:rsidP="009418A6">
      <w:pPr>
        <w:numPr>
          <w:ilvl w:val="0"/>
          <w:numId w:val="6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D01B41" w:rsidRPr="009418A6" w:rsidRDefault="00D01B41" w:rsidP="009418A6">
      <w:pPr>
        <w:numPr>
          <w:ilvl w:val="0"/>
          <w:numId w:val="5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взаимодействовать с другими органами управления МБДОУ, общественными организациями, учреждениями.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D01B41" w:rsidRPr="009418A6" w:rsidRDefault="00D01B41" w:rsidP="009418A6">
      <w:pPr>
        <w:numPr>
          <w:ilvl w:val="0"/>
          <w:numId w:val="4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потребовать обсуждения педагогическим советом любого вопроса, касающегося образовательной деятельности МБДОУ, если его предложения поддержат не менее одной трети членов педагогического совета;</w:t>
      </w:r>
    </w:p>
    <w:p w:rsidR="00D01B41" w:rsidRPr="009418A6" w:rsidRDefault="00D01B41" w:rsidP="009418A6">
      <w:pPr>
        <w:numPr>
          <w:ilvl w:val="0"/>
          <w:numId w:val="3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5.3. Педагогический совет несет ответственность:</w:t>
      </w:r>
    </w:p>
    <w:p w:rsidR="00D01B41" w:rsidRPr="009418A6" w:rsidRDefault="00D01B41" w:rsidP="009418A6">
      <w:pPr>
        <w:numPr>
          <w:ilvl w:val="0"/>
          <w:numId w:val="2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за выполнение, выполнение не в полном объеме или невыполнении закрепленных за ним задач и функций;</w:t>
      </w:r>
    </w:p>
    <w:p w:rsidR="00D01B41" w:rsidRPr="009418A6" w:rsidRDefault="00D01B41" w:rsidP="009418A6">
      <w:pPr>
        <w:numPr>
          <w:ilvl w:val="0"/>
          <w:numId w:val="1"/>
        </w:num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за соответствие принимаемых решений законодательству Российской Федерации, нормативно – правовым актам.</w:t>
      </w:r>
    </w:p>
    <w:p w:rsidR="00D01B41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6. Делопроизводство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 xml:space="preserve">6.1 Заседания Педагогического совета оформляются протоколом. В протоколе фиксируется ход обсуждения вопросов, выносимых на </w:t>
      </w:r>
      <w:r w:rsidRPr="009418A6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6.2. Нумерация протоколов ведется от начала учебного года.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6.3. Книга протоколов Педагогического совета хранится в Организации 3 года</w:t>
      </w:r>
    </w:p>
    <w:p w:rsidR="00D01B41" w:rsidRPr="009418A6" w:rsidRDefault="00D01B41" w:rsidP="009418A6">
      <w:pPr>
        <w:shd w:val="clear" w:color="auto" w:fill="FFFFFF"/>
        <w:spacing w:after="177" w:line="403" w:lineRule="atLeast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hAnsi="Times New Roman" w:cs="Times New Roman"/>
          <w:sz w:val="31"/>
          <w:szCs w:val="31"/>
          <w:lang w:eastAsia="ru-RU"/>
        </w:rP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D01B41" w:rsidRPr="009418A6" w:rsidRDefault="00D01B41" w:rsidP="009418A6"/>
    <w:p w:rsidR="00D01B41" w:rsidRPr="009418A6" w:rsidRDefault="00D01B41" w:rsidP="009418A6"/>
    <w:p w:rsidR="00D01B41" w:rsidRPr="009418A6" w:rsidRDefault="00D01B41" w:rsidP="009418A6"/>
    <w:p w:rsidR="00D01B41" w:rsidRPr="009418A6" w:rsidRDefault="00D01B41" w:rsidP="009418A6"/>
    <w:p w:rsidR="00D01B41" w:rsidRPr="009418A6" w:rsidRDefault="00D01B41" w:rsidP="009418A6"/>
    <w:p w:rsidR="00D01B41" w:rsidRPr="009418A6" w:rsidRDefault="00D01B41" w:rsidP="009418A6"/>
    <w:p w:rsidR="00D01B41" w:rsidRPr="009418A6" w:rsidRDefault="00D01B41" w:rsidP="009418A6"/>
    <w:p w:rsidR="00D01B41" w:rsidRPr="009418A6" w:rsidRDefault="00D01B41" w:rsidP="009418A6"/>
    <w:p w:rsidR="00D01B41" w:rsidRPr="009418A6" w:rsidRDefault="00D01B41" w:rsidP="009418A6"/>
    <w:p w:rsidR="00D01B41" w:rsidRPr="009418A6" w:rsidRDefault="00D01B41" w:rsidP="009418A6"/>
    <w:p w:rsidR="00D01B41" w:rsidRPr="009418A6" w:rsidRDefault="00D01B41" w:rsidP="009418A6"/>
    <w:p w:rsidR="00D01B41" w:rsidRDefault="00D01B41"/>
    <w:sectPr w:rsidR="00D01B41" w:rsidSect="0082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DF1"/>
    <w:multiLevelType w:val="hybridMultilevel"/>
    <w:tmpl w:val="AA80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C611C7"/>
    <w:multiLevelType w:val="hybridMultilevel"/>
    <w:tmpl w:val="71E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37645E"/>
    <w:multiLevelType w:val="hybridMultilevel"/>
    <w:tmpl w:val="48FA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2510C7"/>
    <w:multiLevelType w:val="hybridMultilevel"/>
    <w:tmpl w:val="A4A8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157D72"/>
    <w:multiLevelType w:val="hybridMultilevel"/>
    <w:tmpl w:val="8B78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0A2A71"/>
    <w:multiLevelType w:val="hybridMultilevel"/>
    <w:tmpl w:val="D1E8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D87E07"/>
    <w:multiLevelType w:val="hybridMultilevel"/>
    <w:tmpl w:val="6704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94239A"/>
    <w:multiLevelType w:val="hybridMultilevel"/>
    <w:tmpl w:val="1802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4A6999"/>
    <w:multiLevelType w:val="hybridMultilevel"/>
    <w:tmpl w:val="C0CC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1830407"/>
    <w:multiLevelType w:val="hybridMultilevel"/>
    <w:tmpl w:val="5758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2F11BC"/>
    <w:multiLevelType w:val="hybridMultilevel"/>
    <w:tmpl w:val="F73C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446BB6"/>
    <w:multiLevelType w:val="hybridMultilevel"/>
    <w:tmpl w:val="D09A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A4A50C0"/>
    <w:multiLevelType w:val="hybridMultilevel"/>
    <w:tmpl w:val="42D4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AEA47E7"/>
    <w:multiLevelType w:val="hybridMultilevel"/>
    <w:tmpl w:val="4DBE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C5D5693"/>
    <w:multiLevelType w:val="hybridMultilevel"/>
    <w:tmpl w:val="258C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F5533C9"/>
    <w:multiLevelType w:val="hybridMultilevel"/>
    <w:tmpl w:val="DE9A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265244F"/>
    <w:multiLevelType w:val="hybridMultilevel"/>
    <w:tmpl w:val="6138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269487A"/>
    <w:multiLevelType w:val="hybridMultilevel"/>
    <w:tmpl w:val="5A4C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5A14018"/>
    <w:multiLevelType w:val="hybridMultilevel"/>
    <w:tmpl w:val="2260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6500DEE"/>
    <w:multiLevelType w:val="hybridMultilevel"/>
    <w:tmpl w:val="3A66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83D5803"/>
    <w:multiLevelType w:val="hybridMultilevel"/>
    <w:tmpl w:val="74F0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8E04696"/>
    <w:multiLevelType w:val="hybridMultilevel"/>
    <w:tmpl w:val="6154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9F9739D"/>
    <w:multiLevelType w:val="hybridMultilevel"/>
    <w:tmpl w:val="180A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B0A5473"/>
    <w:multiLevelType w:val="hybridMultilevel"/>
    <w:tmpl w:val="3484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E6B7445"/>
    <w:multiLevelType w:val="hybridMultilevel"/>
    <w:tmpl w:val="A688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0AA2A38"/>
    <w:multiLevelType w:val="hybridMultilevel"/>
    <w:tmpl w:val="CD12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3D70A45"/>
    <w:multiLevelType w:val="hybridMultilevel"/>
    <w:tmpl w:val="71F0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59857C7"/>
    <w:multiLevelType w:val="hybridMultilevel"/>
    <w:tmpl w:val="89B2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7E760F5"/>
    <w:multiLevelType w:val="hybridMultilevel"/>
    <w:tmpl w:val="E3C2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BF43E48"/>
    <w:multiLevelType w:val="hybridMultilevel"/>
    <w:tmpl w:val="135A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7CA5B6E"/>
    <w:multiLevelType w:val="hybridMultilevel"/>
    <w:tmpl w:val="88FE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8CF62DA"/>
    <w:multiLevelType w:val="hybridMultilevel"/>
    <w:tmpl w:val="25F4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C1C1905"/>
    <w:multiLevelType w:val="hybridMultilevel"/>
    <w:tmpl w:val="0380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C4A71FC"/>
    <w:multiLevelType w:val="hybridMultilevel"/>
    <w:tmpl w:val="4F4A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D4B74FE"/>
    <w:multiLevelType w:val="hybridMultilevel"/>
    <w:tmpl w:val="1AC8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4F7A3F29"/>
    <w:multiLevelType w:val="hybridMultilevel"/>
    <w:tmpl w:val="7874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7AC20A2"/>
    <w:multiLevelType w:val="hybridMultilevel"/>
    <w:tmpl w:val="5260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AA9588F"/>
    <w:multiLevelType w:val="hybridMultilevel"/>
    <w:tmpl w:val="7ADA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B3B2048"/>
    <w:multiLevelType w:val="hybridMultilevel"/>
    <w:tmpl w:val="472A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5FB918ED"/>
    <w:multiLevelType w:val="hybridMultilevel"/>
    <w:tmpl w:val="D444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FC8591E"/>
    <w:multiLevelType w:val="hybridMultilevel"/>
    <w:tmpl w:val="40B4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07F45B6"/>
    <w:multiLevelType w:val="hybridMultilevel"/>
    <w:tmpl w:val="2AA4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1333E72"/>
    <w:multiLevelType w:val="hybridMultilevel"/>
    <w:tmpl w:val="DD48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2B74867"/>
    <w:multiLevelType w:val="hybridMultilevel"/>
    <w:tmpl w:val="D180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2F22182"/>
    <w:multiLevelType w:val="hybridMultilevel"/>
    <w:tmpl w:val="5AA4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53F6B17"/>
    <w:multiLevelType w:val="hybridMultilevel"/>
    <w:tmpl w:val="3F90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749380E"/>
    <w:multiLevelType w:val="hybridMultilevel"/>
    <w:tmpl w:val="58A4E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67807965"/>
    <w:multiLevelType w:val="hybridMultilevel"/>
    <w:tmpl w:val="E542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689B3CF1"/>
    <w:multiLevelType w:val="hybridMultilevel"/>
    <w:tmpl w:val="3198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8C774F1"/>
    <w:multiLevelType w:val="hybridMultilevel"/>
    <w:tmpl w:val="92A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6D883F9E"/>
    <w:multiLevelType w:val="hybridMultilevel"/>
    <w:tmpl w:val="BC60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70FC5306"/>
    <w:multiLevelType w:val="hybridMultilevel"/>
    <w:tmpl w:val="B54A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1215758"/>
    <w:multiLevelType w:val="hybridMultilevel"/>
    <w:tmpl w:val="3FC01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72876EAC"/>
    <w:multiLevelType w:val="hybridMultilevel"/>
    <w:tmpl w:val="172E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78AF202B"/>
    <w:multiLevelType w:val="hybridMultilevel"/>
    <w:tmpl w:val="8EFC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79EB1046"/>
    <w:multiLevelType w:val="hybridMultilevel"/>
    <w:tmpl w:val="BA7C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7C2B4E38"/>
    <w:multiLevelType w:val="hybridMultilevel"/>
    <w:tmpl w:val="DAAE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7D3934E0"/>
    <w:multiLevelType w:val="hybridMultilevel"/>
    <w:tmpl w:val="7016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EB07A6B"/>
    <w:multiLevelType w:val="hybridMultilevel"/>
    <w:tmpl w:val="38C8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6"/>
  </w:num>
  <w:num w:numId="3">
    <w:abstractNumId w:val="8"/>
  </w:num>
  <w:num w:numId="4">
    <w:abstractNumId w:val="34"/>
  </w:num>
  <w:num w:numId="5">
    <w:abstractNumId w:val="38"/>
  </w:num>
  <w:num w:numId="6">
    <w:abstractNumId w:val="58"/>
  </w:num>
  <w:num w:numId="7">
    <w:abstractNumId w:val="35"/>
  </w:num>
  <w:num w:numId="8">
    <w:abstractNumId w:val="40"/>
  </w:num>
  <w:num w:numId="9">
    <w:abstractNumId w:val="36"/>
  </w:num>
  <w:num w:numId="10">
    <w:abstractNumId w:val="19"/>
  </w:num>
  <w:num w:numId="11">
    <w:abstractNumId w:val="16"/>
  </w:num>
  <w:num w:numId="12">
    <w:abstractNumId w:val="56"/>
  </w:num>
  <w:num w:numId="13">
    <w:abstractNumId w:val="3"/>
  </w:num>
  <w:num w:numId="14">
    <w:abstractNumId w:val="42"/>
  </w:num>
  <w:num w:numId="15">
    <w:abstractNumId w:val="53"/>
  </w:num>
  <w:num w:numId="16">
    <w:abstractNumId w:val="31"/>
  </w:num>
  <w:num w:numId="17">
    <w:abstractNumId w:val="4"/>
  </w:num>
  <w:num w:numId="18">
    <w:abstractNumId w:val="15"/>
  </w:num>
  <w:num w:numId="19">
    <w:abstractNumId w:val="32"/>
  </w:num>
  <w:num w:numId="20">
    <w:abstractNumId w:val="48"/>
  </w:num>
  <w:num w:numId="21">
    <w:abstractNumId w:val="18"/>
  </w:num>
  <w:num w:numId="22">
    <w:abstractNumId w:val="39"/>
  </w:num>
  <w:num w:numId="23">
    <w:abstractNumId w:val="28"/>
  </w:num>
  <w:num w:numId="24">
    <w:abstractNumId w:val="21"/>
  </w:num>
  <w:num w:numId="25">
    <w:abstractNumId w:val="9"/>
  </w:num>
  <w:num w:numId="26">
    <w:abstractNumId w:val="47"/>
  </w:num>
  <w:num w:numId="27">
    <w:abstractNumId w:val="37"/>
  </w:num>
  <w:num w:numId="28">
    <w:abstractNumId w:val="30"/>
  </w:num>
  <w:num w:numId="29">
    <w:abstractNumId w:val="0"/>
  </w:num>
  <w:num w:numId="30">
    <w:abstractNumId w:val="55"/>
  </w:num>
  <w:num w:numId="31">
    <w:abstractNumId w:val="29"/>
  </w:num>
  <w:num w:numId="32">
    <w:abstractNumId w:val="52"/>
  </w:num>
  <w:num w:numId="33">
    <w:abstractNumId w:val="12"/>
  </w:num>
  <w:num w:numId="34">
    <w:abstractNumId w:val="24"/>
  </w:num>
  <w:num w:numId="35">
    <w:abstractNumId w:val="51"/>
  </w:num>
  <w:num w:numId="36">
    <w:abstractNumId w:val="1"/>
  </w:num>
  <w:num w:numId="37">
    <w:abstractNumId w:val="14"/>
  </w:num>
  <w:num w:numId="38">
    <w:abstractNumId w:val="13"/>
  </w:num>
  <w:num w:numId="39">
    <w:abstractNumId w:val="11"/>
  </w:num>
  <w:num w:numId="40">
    <w:abstractNumId w:val="20"/>
  </w:num>
  <w:num w:numId="41">
    <w:abstractNumId w:val="10"/>
  </w:num>
  <w:num w:numId="42">
    <w:abstractNumId w:val="50"/>
  </w:num>
  <w:num w:numId="43">
    <w:abstractNumId w:val="25"/>
  </w:num>
  <w:num w:numId="44">
    <w:abstractNumId w:val="33"/>
  </w:num>
  <w:num w:numId="45">
    <w:abstractNumId w:val="44"/>
  </w:num>
  <w:num w:numId="46">
    <w:abstractNumId w:val="26"/>
  </w:num>
  <w:num w:numId="47">
    <w:abstractNumId w:val="57"/>
  </w:num>
  <w:num w:numId="48">
    <w:abstractNumId w:val="6"/>
  </w:num>
  <w:num w:numId="49">
    <w:abstractNumId w:val="45"/>
  </w:num>
  <w:num w:numId="50">
    <w:abstractNumId w:val="7"/>
  </w:num>
  <w:num w:numId="51">
    <w:abstractNumId w:val="22"/>
  </w:num>
  <w:num w:numId="52">
    <w:abstractNumId w:val="23"/>
  </w:num>
  <w:num w:numId="53">
    <w:abstractNumId w:val="43"/>
  </w:num>
  <w:num w:numId="54">
    <w:abstractNumId w:val="54"/>
  </w:num>
  <w:num w:numId="55">
    <w:abstractNumId w:val="27"/>
  </w:num>
  <w:num w:numId="56">
    <w:abstractNumId w:val="5"/>
  </w:num>
  <w:num w:numId="57">
    <w:abstractNumId w:val="41"/>
  </w:num>
  <w:num w:numId="58">
    <w:abstractNumId w:val="2"/>
  </w:num>
  <w:num w:numId="59">
    <w:abstractNumId w:val="1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8A6"/>
    <w:rsid w:val="004175FD"/>
    <w:rsid w:val="00444AB0"/>
    <w:rsid w:val="004F3FCA"/>
    <w:rsid w:val="00592D17"/>
    <w:rsid w:val="006218FB"/>
    <w:rsid w:val="00690537"/>
    <w:rsid w:val="00767F79"/>
    <w:rsid w:val="00824970"/>
    <w:rsid w:val="0083497A"/>
    <w:rsid w:val="00860CEA"/>
    <w:rsid w:val="009418A6"/>
    <w:rsid w:val="009F1E82"/>
    <w:rsid w:val="00D01B41"/>
    <w:rsid w:val="00DA3925"/>
    <w:rsid w:val="00F9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418A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418A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F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1797</Words>
  <Characters>10249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9</cp:revision>
  <cp:lastPrinted>2016-09-26T12:53:00Z</cp:lastPrinted>
  <dcterms:created xsi:type="dcterms:W3CDTF">2015-10-05T16:28:00Z</dcterms:created>
  <dcterms:modified xsi:type="dcterms:W3CDTF">2022-07-20T06:47:00Z</dcterms:modified>
</cp:coreProperties>
</file>